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"/>
        <w:gridCol w:w="72"/>
        <w:gridCol w:w="72"/>
        <w:gridCol w:w="9014"/>
        <w:gridCol w:w="72"/>
        <w:gridCol w:w="72"/>
        <w:gridCol w:w="46"/>
      </w:tblGrid>
      <w:tr w:rsidR="00A50995" w:rsidTr="00AA31D5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  <w:p w:rsidR="00316DB9" w:rsidRDefault="00316DB9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  <w:p w:rsidR="00316DB9" w:rsidRDefault="00316DB9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 представления государственной статистической отчетности"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rPr>
          <w:trHeight w:val="3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Style w:val="printe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ОБ ИСПОЛНЕНИИ БЮДЖЕТА МУНИЦИПАЛЬНОГО ОБРАЗОВАНИЯ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(МЕСТНОГО БЮДЖЕТА)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4"/>
            </w:tblGrid>
            <w:tr w:rsidR="00A50995" w:rsidTr="00AA31D5">
              <w:trPr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F74690" w:rsidP="00316DB9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 2022</w:t>
                  </w:r>
                  <w:r w:rsidR="00A5099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г.</w:t>
                  </w:r>
                </w:p>
              </w:tc>
            </w:tr>
          </w:tbl>
          <w:p w:rsidR="00A50995" w:rsidRDefault="00A50995" w:rsidP="00AA31D5">
            <w:pPr>
              <w:spacing w:after="0"/>
              <w:jc w:val="center"/>
              <w:rPr>
                <w:rStyle w:val="printer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  <w:gridCol w:w="1879"/>
      </w:tblGrid>
      <w:tr w:rsidR="00A50995" w:rsidTr="00AA31D5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2"/>
              <w:gridCol w:w="2234"/>
            </w:tblGrid>
            <w:tr w:rsidR="00A50995" w:rsidTr="00AA31D5">
              <w:tc>
                <w:tcPr>
                  <w:tcW w:w="35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A50995" w:rsidTr="00AA31D5">
              <w:trPr>
                <w:trHeight w:val="198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органы местного самоуправления: </w:t>
                  </w:r>
                </w:p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</w:p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установленному им адресу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 марта</w:t>
                  </w: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720"/>
              <w:gridCol w:w="59"/>
            </w:tblGrid>
            <w:tr w:rsidR="00A50995" w:rsidTr="00AA31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1-МБ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50995" w:rsidTr="00AA31D5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Приказ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22.07.2015 № 336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</w:p>
              </w:tc>
            </w:tr>
            <w:tr w:rsidR="00A50995" w:rsidTr="00AA31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Годовая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8"/>
              <w:gridCol w:w="4947"/>
            </w:tblGrid>
            <w:tr w:rsidR="00A50995" w:rsidTr="00AA31D5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ФИЛИМОНОВСКОГО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СЕЛЬСОВЕТА(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Администрация Филимоновского сельсовета)</w:t>
                  </w: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"/>
              <w:gridCol w:w="7779"/>
            </w:tblGrid>
            <w:tr w:rsidR="00A50995" w:rsidTr="00AA31D5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2725"/>
        <w:gridCol w:w="2725"/>
        <w:gridCol w:w="2725"/>
      </w:tblGrid>
      <w:tr w:rsidR="00A50995" w:rsidTr="00AA31D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Код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формы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A50995" w:rsidTr="00AA31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AA31D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A50995" w:rsidTr="00AA31D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0608030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04093754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061"/>
      </w:tblGrid>
      <w:tr w:rsidR="00A50995" w:rsidTr="00AA31D5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Мартынова Ольга Александровна, Общее подразделение, Администрация Филимоновского сельсовета</w:t>
            </w: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2"/>
        <w:gridCol w:w="596"/>
        <w:gridCol w:w="2719"/>
        <w:gridCol w:w="1410"/>
        <w:gridCol w:w="1398"/>
      </w:tblGrid>
      <w:tr w:rsidR="00A50995" w:rsidTr="00190C6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Основная_часть"/>
            <w:bookmarkEnd w:id="0"/>
            <w:r>
              <w:rPr>
                <w:rFonts w:ascii="Tahoma" w:eastAsia="Times New Roman" w:hAnsi="Tahoma" w:cs="Tahoma"/>
                <w:sz w:val="18"/>
                <w:szCs w:val="18"/>
              </w:rPr>
              <w:t>Коды по ОКЕИ: тысяча рублей - 384; рублей - 383</w:t>
            </w:r>
          </w:p>
        </w:tc>
      </w:tr>
      <w:tr w:rsidR="00A50995" w:rsidTr="00190C6E"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показателя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бюджетной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Утверждено решением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 бюджете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образования на год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Исполнено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 год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местного бюджета (включая безвозмездные поступления)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00085000000000000000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</w:tcPr>
          <w:p w:rsidR="00A50995" w:rsidRDefault="00190C6E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30083,5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</w:tcPr>
          <w:p w:rsidR="00A50995" w:rsidRDefault="00190C6E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27650,0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00010101000000000110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6708B0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823,7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6708B0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927,1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акцизы по подакцизным товарам (продукции), производимым 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00010302000010000110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6708B0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613,3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6708B0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707,9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00010500000000000000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00010502000020000110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00010503000010000110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00010600000000000000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2135,9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2585,6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00010601000000000110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500</w:t>
            </w:r>
            <w:r w:rsidR="00316DB9">
              <w:rPr>
                <w:rFonts w:ascii="Tahoma" w:eastAsia="Times New Roman" w:hAnsi="Tahoma" w:cs="Tahoma"/>
                <w:sz w:val="18"/>
                <w:szCs w:val="18"/>
              </w:rPr>
              <w:t>,0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604,1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00010606000000000110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1635,9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1981,5</w:t>
            </w:r>
          </w:p>
        </w:tc>
      </w:tr>
      <w:tr w:rsidR="00A50995" w:rsidTr="00190C6E">
        <w:trPr>
          <w:trHeight w:val="10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налоги, сборы и регулярные платежи за пользование природными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ресурсами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00010700000000000000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00010800000000000000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15,0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13,7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A31D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задолженность и перерасчеты по отмененным налогам, сборам и иным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обязательным платежам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00010900000000000000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от использования имущества, находящегося в государственной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C77172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000116</w:t>
            </w:r>
            <w:r w:rsidR="00A50995">
              <w:rPr>
                <w:rFonts w:ascii="Tahoma" w:eastAsia="Times New Roman" w:hAnsi="Tahoma" w:cs="Tahoma"/>
                <w:sz w:val="18"/>
                <w:szCs w:val="18"/>
              </w:rPr>
              <w:t>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  <w:r w:rsidR="00316DB9">
              <w:rPr>
                <w:rFonts w:ascii="Tahoma" w:eastAsia="Times New Roman" w:hAnsi="Tahoma" w:cs="Tahoma"/>
                <w:sz w:val="18"/>
                <w:szCs w:val="18"/>
              </w:rPr>
              <w:t>,5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  <w:r w:rsidR="00316DB9">
              <w:rPr>
                <w:rFonts w:ascii="Tahoma" w:eastAsia="Times New Roman" w:hAnsi="Tahoma" w:cs="Tahoma"/>
                <w:sz w:val="18"/>
                <w:szCs w:val="18"/>
              </w:rPr>
              <w:t>,5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от перечисления части прибыли государственных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муниципальных унитарных предприятий, остающейся после уплаты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налогов и обязательных платежей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C7717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000111070</w:t>
            </w:r>
            <w:r w:rsidR="00C77172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00000001</w:t>
            </w:r>
            <w:r w:rsidR="00C77172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00011200000000000000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00011201000010000120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366E3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C7717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00011</w:t>
            </w:r>
            <w:r w:rsidR="00C77172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05019D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26259,9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05019D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23200,2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C77172" w:rsidRDefault="00C77172" w:rsidP="00C77172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дотации бюджетам субъектов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Российской Федерации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00020201000000000151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366E39" w:rsidRDefault="0038014C" w:rsidP="00BE60A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5370,6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38014C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5370,6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субсидии бюджетам бюджетной системы Российской Федерации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(межбюджетные субсидии)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00020202000000000151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05019D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14791,6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05019D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11762,8</w:t>
            </w:r>
          </w:p>
        </w:tc>
      </w:tr>
      <w:tr w:rsidR="00A50995" w:rsidTr="00190C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субвенции бюджетам субъектов Российской Федерации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00020203000000000151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05019D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443,8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05019D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412,7</w:t>
            </w: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061"/>
      </w:tblGrid>
      <w:tr w:rsidR="00A50995" w:rsidTr="00AA31D5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Мартынова Ольга Александровна, Общее подразделение, Администрация Филимоновского сельсовета</w:t>
            </w: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238"/>
        <w:gridCol w:w="2888"/>
        <w:gridCol w:w="1396"/>
        <w:gridCol w:w="1396"/>
      </w:tblGrid>
      <w:tr w:rsidR="00A50995" w:rsidTr="00B23636"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A50995" w:rsidTr="00BA0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00020204000000000151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05019D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5654,0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</w:tcPr>
          <w:p w:rsidR="00A50995" w:rsidRDefault="0005019D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5654,0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0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межбюджетные трансферты, передаваемые бюджетам для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компенсации дополнительных расходов, возникших в результате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0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00020204012000000151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0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90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безвозмездные поступления от других бюджетов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бюджетной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00020209000000000151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BA06C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B23636" w:rsidTr="00BA06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B23636" w:rsidRDefault="00B23636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общей величины доходов - собственные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B23636" w:rsidRDefault="00B23636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B23636" w:rsidRDefault="00B23636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B23636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3803,6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B23636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4449,9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32035,2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</w:tcPr>
          <w:p w:rsidR="00A50995" w:rsidRDefault="00316DB9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30555,3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7687,1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7603,3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CC0C0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CC0C0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298,0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5798,0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5623,4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нее: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3667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</w:t>
            </w:r>
            <w:r w:rsidR="00B23636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50,0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5573,4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17361,5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13921,5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CC0C0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CC0C0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1,0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CC0C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межбюджетные трансферты общего характера бюджетам субъектов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1400</w:t>
            </w:r>
            <w:r w:rsidR="00B23636">
              <w:rPr>
                <w:rFonts w:ascii="Tahoma" w:eastAsia="Times New Roman" w:hAnsi="Tahoma" w:cs="Tahoma"/>
                <w:sz w:val="18"/>
                <w:szCs w:val="18"/>
              </w:rPr>
              <w:t xml:space="preserve"> (0203)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F10C1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97" w:type="dxa"/>
              <w:bottom w:w="15" w:type="dxa"/>
            </w:tcMar>
            <w:vAlign w:val="bottom"/>
          </w:tcPr>
          <w:p w:rsidR="00A50995" w:rsidRDefault="00366748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394,0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дотации на выравнивание бюджетной обеспеченности субъектов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</w:tcMar>
            <w:vAlign w:val="bottom"/>
            <w:hideMark/>
          </w:tcPr>
          <w:p w:rsidR="00A50995" w:rsidRDefault="00BE60A1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005D1A" w:rsidTr="003801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005D1A" w:rsidRDefault="00005D1A" w:rsidP="00005D1A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Профицит, дефицит (-)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005D1A" w:rsidRDefault="00005D1A" w:rsidP="00005D1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005D1A" w:rsidRDefault="00005D1A" w:rsidP="00005D1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</w:tcPr>
          <w:p w:rsidR="00005D1A" w:rsidRPr="00BC5054" w:rsidRDefault="00366748" w:rsidP="00005D1A">
            <w:r>
              <w:t>-1509,9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</w:tcPr>
          <w:p w:rsidR="00005D1A" w:rsidRDefault="00366748" w:rsidP="00005D1A">
            <w:r>
              <w:t>-191,3</w:t>
            </w: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061"/>
      </w:tblGrid>
      <w:tr w:rsidR="00A50995" w:rsidTr="00AA31D5">
        <w:tc>
          <w:tcPr>
            <w:tcW w:w="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ЭП: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Мартынова Ольга Александровна, Общее подразделение, Администрация Филимоновского сельсовета</w:t>
            </w: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8"/>
        <w:gridCol w:w="658"/>
        <w:gridCol w:w="2349"/>
      </w:tblGrid>
      <w:tr w:rsidR="00A50995" w:rsidTr="00AA31D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Справочно"/>
            <w:bookmarkEnd w:id="1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Справочно *:</w:t>
            </w:r>
          </w:p>
        </w:tc>
      </w:tr>
      <w:tr w:rsidR="00A50995" w:rsidTr="00AA31D5">
        <w:tc>
          <w:tcPr>
            <w:tcW w:w="3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показателя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Фактически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 год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бюджета муниципального образования на содержание работников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органов местного самоуправления в расчете на одного жителя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муниципального образования,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Доля налоговых и неналоговых доходов местного бюджета (за исключением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поступлений налоговых доходов по дополнительным нормативам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отчислений) в общем объеме собственных доходов бюджета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муниципального образования (без учета субвенций) (проценты)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Доля просроченной кредиторской задолженности по оплате труда (включая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начисления на оплату труда) муниципальных учреждений в общем объеме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расходов муниципального образования на оплату труда (включая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начисления на оплату труда) (проценты)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</w:tcMar>
            <w:vAlign w:val="bottom"/>
            <w:hideMark/>
          </w:tcPr>
          <w:p w:rsidR="00A50995" w:rsidRDefault="00A50995" w:rsidP="00AA31D5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A50995" w:rsidTr="00AA31D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397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* Заполняют органы местного самоуправления городских округов, городских округов с внутригородским делением и муниципальных районов.</w:t>
            </w: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p w:rsidR="00A50995" w:rsidRDefault="00A50995" w:rsidP="00A50995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A50995" w:rsidTr="00AA31D5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A50995" w:rsidTr="00AA31D5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50995" w:rsidTr="00AA31D5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50995" w:rsidTr="00AA31D5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331"/>
        <w:gridCol w:w="1331"/>
        <w:gridCol w:w="1331"/>
        <w:gridCol w:w="706"/>
        <w:gridCol w:w="706"/>
        <w:gridCol w:w="3944"/>
      </w:tblGrid>
      <w:tr w:rsidR="00A50995" w:rsidTr="00316D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567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512"/>
              <w:gridCol w:w="143"/>
              <w:gridCol w:w="831"/>
              <w:gridCol w:w="46"/>
            </w:tblGrid>
            <w:tr w:rsidR="00A50995" w:rsidTr="00AA31D5">
              <w:trPr>
                <w:trHeight w:val="34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A50995" w:rsidTr="00AA31D5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CC0C0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экономист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CC0C0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Ворончихина О.И.</w:t>
                  </w:r>
                  <w:r w:rsidR="00A5099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50995" w:rsidTr="00AA31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50995" w:rsidTr="00AA31D5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8(39161)71449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E-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"/>
                    <w:gridCol w:w="46"/>
                    <w:gridCol w:w="113"/>
                    <w:gridCol w:w="160"/>
                    <w:gridCol w:w="46"/>
                    <w:gridCol w:w="313"/>
                  </w:tblGrid>
                  <w:tr w:rsidR="00A50995" w:rsidTr="00AA31D5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50995" w:rsidRDefault="00A50995" w:rsidP="00AA31D5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50995" w:rsidRDefault="00A50995" w:rsidP="00AA31D5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A50995" w:rsidRDefault="00A50995" w:rsidP="00AA31D5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50995" w:rsidRDefault="00A50995" w:rsidP="00AA31D5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A50995" w:rsidRDefault="00A50995" w:rsidP="00AA31D5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A50995" w:rsidRDefault="00A50995" w:rsidP="00AA31D5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A50995" w:rsidTr="00316D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A50995" w:rsidRDefault="00A50995" w:rsidP="00316DB9">
                  <w:pPr>
                    <w:spacing w:after="0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</w:tcPr>
                <w:p w:rsidR="00A50995" w:rsidRDefault="00A50995" w:rsidP="00AA31D5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A50995" w:rsidRDefault="00A50995" w:rsidP="00AA31D5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A50995" w:rsidP="00A50995">
      <w:pPr>
        <w:pStyle w:val="z-1"/>
      </w:pPr>
      <w:r>
        <w:t>Конец формы</w:t>
      </w:r>
    </w:p>
    <w:tbl>
      <w:tblPr>
        <w:tblW w:w="500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9348"/>
      </w:tblGrid>
      <w:tr w:rsidR="00A50995" w:rsidTr="00316DB9">
        <w:tc>
          <w:tcPr>
            <w:tcW w:w="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A50995" w:rsidRDefault="00A50995" w:rsidP="00AA31D5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50995" w:rsidRDefault="000770A3" w:rsidP="00A509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11705030100001150-159,2</w:t>
      </w:r>
    </w:p>
    <w:p w:rsidR="00A45084" w:rsidRPr="000770A3" w:rsidRDefault="000770A3" w:rsidP="000770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11705030100002150-52,9</w:t>
      </w:r>
      <w:bookmarkStart w:id="2" w:name="_GoBack"/>
      <w:bookmarkEnd w:id="2"/>
    </w:p>
    <w:sectPr w:rsidR="00A45084" w:rsidRPr="000770A3" w:rsidSect="0026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995"/>
    <w:rsid w:val="00005D1A"/>
    <w:rsid w:val="0005019D"/>
    <w:rsid w:val="000770A3"/>
    <w:rsid w:val="00101CCB"/>
    <w:rsid w:val="00190C6E"/>
    <w:rsid w:val="002645AC"/>
    <w:rsid w:val="00316DB9"/>
    <w:rsid w:val="00366748"/>
    <w:rsid w:val="00366E39"/>
    <w:rsid w:val="0038014C"/>
    <w:rsid w:val="003B6BA4"/>
    <w:rsid w:val="00422174"/>
    <w:rsid w:val="0047504F"/>
    <w:rsid w:val="006708B0"/>
    <w:rsid w:val="008D04E1"/>
    <w:rsid w:val="00A45084"/>
    <w:rsid w:val="00A50995"/>
    <w:rsid w:val="00AA31D5"/>
    <w:rsid w:val="00AD05D4"/>
    <w:rsid w:val="00B23636"/>
    <w:rsid w:val="00B93E84"/>
    <w:rsid w:val="00BA06C8"/>
    <w:rsid w:val="00BE60A1"/>
    <w:rsid w:val="00C77172"/>
    <w:rsid w:val="00CC0C05"/>
    <w:rsid w:val="00CF7A1F"/>
    <w:rsid w:val="00D54D42"/>
    <w:rsid w:val="00D62109"/>
    <w:rsid w:val="00F10C1D"/>
    <w:rsid w:val="00F3081D"/>
    <w:rsid w:val="00F74690"/>
    <w:rsid w:val="00FB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0D39B-F451-4EA0-907B-7A86CABD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0995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0995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A509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0995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50995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AA1B-A654-47A0-8DFE-0EC42846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2022-03-09T02:21:00Z</cp:lastPrinted>
  <dcterms:created xsi:type="dcterms:W3CDTF">2016-03-22T07:55:00Z</dcterms:created>
  <dcterms:modified xsi:type="dcterms:W3CDTF">2023-03-22T07:43:00Z</dcterms:modified>
</cp:coreProperties>
</file>